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E" w:rsidRDefault="005D795F" w:rsidP="00BE050B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1290955</wp:posOffset>
                </wp:positionV>
                <wp:extent cx="3724275" cy="2524125"/>
                <wp:effectExtent l="1576705" t="5080" r="1397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524125"/>
                        </a:xfrm>
                        <a:prstGeom prst="wedgeEllipseCallout">
                          <a:avLst>
                            <a:gd name="adj1" fmla="val -91176"/>
                            <a:gd name="adj2" fmla="val -1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5E" w:rsidRPr="00F775F4" w:rsidRDefault="00086B4C" w:rsidP="00AD775E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F775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Tu as entre 11  et </w:t>
                            </w:r>
                            <w:r w:rsidR="00AD775E" w:rsidRPr="00F775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15 ans, Super tu es pile poil dans la tranche. </w:t>
                            </w:r>
                          </w:p>
                          <w:p w:rsidR="00AD775E" w:rsidRPr="00F775F4" w:rsidRDefault="00AD775E" w:rsidP="00AD775E">
                            <w:pPr>
                              <w:rPr>
                                <w:b/>
                              </w:rPr>
                            </w:pPr>
                            <w:r w:rsidRPr="00F775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Tu aimes jouer, rigoler, cuisiner…danser chanter Génial o</w:t>
                            </w:r>
                            <w:r w:rsidR="00086B4C" w:rsidRPr="00F775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 va s’éclater.   DU Vendredi 8 à partir de 11 h, au Samedi 9 Mars 2013 à 17 H AU COLLEGE LAURENT EYNAC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210.4pt;margin-top:101.65pt;width:293.2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" adj="-8894,6667">
                <v:textbox>
                  <w:txbxContent>
                    <w:p w:rsidR="00AD775E" w:rsidRPr="00F775F4" w:rsidRDefault="00086B4C" w:rsidP="00AD775E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F775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Tu as entre 11  et </w:t>
                      </w:r>
                      <w:r w:rsidR="00AD775E" w:rsidRPr="00F775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15 ans, Super tu es pile poil dans la tranche. </w:t>
                      </w:r>
                    </w:p>
                    <w:p w:rsidR="00AD775E" w:rsidRPr="00F775F4" w:rsidRDefault="00AD775E" w:rsidP="00AD775E">
                      <w:pPr>
                        <w:rPr>
                          <w:b/>
                        </w:rPr>
                      </w:pPr>
                      <w:r w:rsidRPr="00F775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Tu aimes jouer, rigoler, cuisiner…danser chanter Génial o</w:t>
                      </w:r>
                      <w:r w:rsidR="00086B4C" w:rsidRPr="00F775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 va s’éclater.   DU Vendredi 8 à partir de 11 h, au Samedi 9 Mars 2013 à 17 H AU COLLEGE LAURENT EYNAC</w:t>
                      </w:r>
                    </w:p>
                  </w:txbxContent>
                </v:textbox>
              </v:shape>
            </w:pict>
          </mc:Fallback>
        </mc:AlternateContent>
      </w:r>
      <w:r w:rsidR="003D04D1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0pt;height:111pt;mso-position-horizontal-relative:char;mso-position-vertical-relative:line;v-text-anchor:middle" adj="3166" fillcolor="black" strokeweight=".26mm">
            <v:stroke joinstyle="miter"/>
            <v:textpath style="font-family:&quot;Juice ITC&quot;;v-text-kern:t" fitpath="t" xscale="f" string="mini-camp ACE Haute Loire&#10; le 8 et 9 Mars 2013 &#10;au Monastier/Gazeille&#10;TRIOLO ET TOP'ADOS"/>
          </v:shape>
        </w:pict>
      </w:r>
    </w:p>
    <w:p w:rsidR="006B1928" w:rsidRDefault="00AD775E" w:rsidP="00AD775E">
      <w:pPr>
        <w:tabs>
          <w:tab w:val="left" w:pos="2085"/>
        </w:tabs>
      </w:pPr>
      <w:r w:rsidRPr="00AD775E">
        <w:rPr>
          <w:noProof/>
          <w:lang w:eastAsia="fr-FR"/>
        </w:rPr>
        <w:drawing>
          <wp:inline distT="0" distB="0" distL="0" distR="0">
            <wp:extent cx="2105025" cy="1733550"/>
            <wp:effectExtent l="19050" t="0" r="9525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B1928" w:rsidRPr="006B1928" w:rsidRDefault="005D795F" w:rsidP="006B19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153670</wp:posOffset>
                </wp:positionV>
                <wp:extent cx="4462780" cy="3143250"/>
                <wp:effectExtent l="9525" t="10795" r="509270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62780" cy="3143250"/>
                        </a:xfrm>
                        <a:prstGeom prst="wedgeEllipseCallout">
                          <a:avLst>
                            <a:gd name="adj1" fmla="val -60889"/>
                            <a:gd name="adj2" fmla="val -2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28" w:rsidRPr="00197FAB" w:rsidRDefault="006B1928" w:rsidP="006B1928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</w:pPr>
                            <w:r w:rsidRPr="00197FAB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>Pense à apporter ton duvet, ta trousse de toilette, ton pyjama, tes pantoufles, des habits de rechange (il est envisagé de jouer dans la neige si le temps le permet)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>, et une participation  entre 15 et 20</w:t>
                            </w:r>
                            <w:r w:rsidRPr="00197FAB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 xml:space="preserve"> euros 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 xml:space="preserve">elon les possibilités. N’oublie </w:t>
                            </w:r>
                            <w:r w:rsidRPr="00197FAB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>pas non plus des jeu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>x de société et un plat salé ou sucré pour le partager vendredi midi.</w:t>
                            </w:r>
                          </w:p>
                          <w:p w:rsidR="006B1928" w:rsidRDefault="006B1928" w:rsidP="006B1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3" style="position:absolute;margin-left:-17.25pt;margin-top:12.1pt;width:351.4pt;height:247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" adj="-2352,10254">
                <v:textbox>
                  <w:txbxContent>
                    <w:p w:rsidR="006B1928" w:rsidRPr="00197FAB" w:rsidRDefault="006B1928" w:rsidP="006B1928">
                      <w:pPr>
                        <w:rPr>
                          <w:rFonts w:ascii="Arial Unicode MS" w:eastAsia="Arial Unicode MS" w:hAnsi="Arial Unicode MS" w:cs="Arial Unicode MS"/>
                          <w:i/>
                        </w:rPr>
                      </w:pPr>
                      <w:r w:rsidRPr="00197FAB">
                        <w:rPr>
                          <w:rFonts w:ascii="Arial Unicode MS" w:eastAsia="Arial Unicode MS" w:hAnsi="Arial Unicode MS" w:cs="Arial Unicode MS"/>
                          <w:i/>
                        </w:rPr>
                        <w:t>Pense à apporter ton duvet, ta trousse de toilette, ton pyjama, tes pantoufles, des habits de rechange (il est envisagé de jouer dans la neige si le temps le permet)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</w:rPr>
                        <w:t>, et une participation  entre 15 et 20</w:t>
                      </w:r>
                      <w:r w:rsidRPr="00197FAB">
                        <w:rPr>
                          <w:rFonts w:ascii="Arial Unicode MS" w:eastAsia="Arial Unicode MS" w:hAnsi="Arial Unicode MS" w:cs="Arial Unicode MS"/>
                          <w:i/>
                        </w:rPr>
                        <w:t xml:space="preserve"> euros s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</w:rPr>
                        <w:t xml:space="preserve">elon les possibilités. N’oublie </w:t>
                      </w:r>
                      <w:r w:rsidRPr="00197FAB">
                        <w:rPr>
                          <w:rFonts w:ascii="Arial Unicode MS" w:eastAsia="Arial Unicode MS" w:hAnsi="Arial Unicode MS" w:cs="Arial Unicode MS"/>
                          <w:i/>
                        </w:rPr>
                        <w:t>pas non plus des jeu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</w:rPr>
                        <w:t>x de société et un plat salé ou sucré pour le partager vendredi midi.</w:t>
                      </w:r>
                    </w:p>
                    <w:p w:rsidR="006B1928" w:rsidRDefault="006B1928" w:rsidP="006B1928"/>
                  </w:txbxContent>
                </v:textbox>
              </v:shape>
            </w:pict>
          </mc:Fallback>
        </mc:AlternateContent>
      </w:r>
    </w:p>
    <w:p w:rsidR="006B1928" w:rsidRPr="006B1928" w:rsidRDefault="006B1928" w:rsidP="006B192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793750</wp:posOffset>
            </wp:positionV>
            <wp:extent cx="1581150" cy="1905000"/>
            <wp:effectExtent l="0" t="76200" r="0" b="38100"/>
            <wp:wrapTopAndBottom/>
            <wp:docPr id="6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t="9970" b="498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6B1928" w:rsidRPr="006B1928" w:rsidRDefault="006B1928" w:rsidP="006B1928"/>
    <w:p w:rsidR="006B1928" w:rsidRPr="006B1928" w:rsidRDefault="006B1928" w:rsidP="006B1928"/>
    <w:p w:rsidR="00BE050B" w:rsidRDefault="00BE050B" w:rsidP="006B1928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E050B" w:rsidRDefault="00BE050B" w:rsidP="006B1928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260D37" w:rsidRDefault="00260D37" w:rsidP="006B1928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260D37" w:rsidRDefault="00260D37" w:rsidP="006B1928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E050B" w:rsidRDefault="00BE050B" w:rsidP="006B1928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-----------------------------------------------------------------------------------------------------------------------------------------</w:t>
      </w:r>
      <w:r w:rsidR="00260D37">
        <w:rPr>
          <w:rFonts w:ascii="Arial Narrow" w:eastAsia="Times New Roman" w:hAnsi="Arial Narrow" w:cs="Times New Roman"/>
          <w:sz w:val="24"/>
          <w:szCs w:val="24"/>
          <w:lang w:eastAsia="ar-SA"/>
        </w:rPr>
        <w:t>----------------------</w:t>
      </w:r>
    </w:p>
    <w:p w:rsidR="00BE050B" w:rsidRDefault="00BE050B" w:rsidP="006B1928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6B1928" w:rsidRPr="00BE050B" w:rsidRDefault="006B1928" w:rsidP="006B1928">
      <w:pPr>
        <w:pStyle w:val="Sansinterligne"/>
        <w:rPr>
          <w:rFonts w:ascii="Calibri" w:eastAsia="Calibri" w:hAnsi="Calibri" w:cs="Times New Roman"/>
          <w:i/>
        </w:rPr>
      </w:pPr>
      <w:r w:rsidRPr="00BE050B">
        <w:rPr>
          <w:rFonts w:ascii="Calibri" w:eastAsia="Calibri" w:hAnsi="Calibri" w:cs="Times New Roman"/>
          <w:i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5966460</wp:posOffset>
            </wp:positionH>
            <wp:positionV relativeFrom="margin">
              <wp:posOffset>6995160</wp:posOffset>
            </wp:positionV>
            <wp:extent cx="810895" cy="942975"/>
            <wp:effectExtent l="19050" t="0" r="8255" b="0"/>
            <wp:wrapSquare wrapText="bothSides"/>
            <wp:docPr id="8" name="Image 2" descr="C:\Users\nicole et michel\Desktop\nicole\ACE\ace formalités+ logos\new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 et michel\Desktop\nicole\ACE\ace formalités+ logos\news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50B">
        <w:rPr>
          <w:rFonts w:ascii="Calibri" w:eastAsia="Calibri" w:hAnsi="Calibri" w:cs="Times New Roman"/>
          <w:i/>
        </w:rPr>
        <w:t>Je, soussigné (responsable légal de l’enfant)</w:t>
      </w:r>
      <w:r w:rsidRPr="00BE050B">
        <w:rPr>
          <w:rFonts w:ascii="Calibri" w:eastAsia="Calibri" w:hAnsi="Calibri" w:cs="Times New Roman"/>
          <w:i/>
        </w:rPr>
        <w:tab/>
      </w:r>
      <w:r w:rsidRPr="00BE050B">
        <w:rPr>
          <w:i/>
        </w:rPr>
        <w:t>…………………………………………….</w:t>
      </w:r>
    </w:p>
    <w:p w:rsidR="006B1928" w:rsidRDefault="006B1928" w:rsidP="006B1928">
      <w:pPr>
        <w:pStyle w:val="Sansinterligne"/>
      </w:pPr>
      <w:r>
        <w:rPr>
          <w:rFonts w:ascii="Calibri" w:eastAsia="Calibri" w:hAnsi="Calibri" w:cs="Times New Roman"/>
        </w:rPr>
        <w:t>Domicilié à</w:t>
      </w:r>
      <w:r>
        <w:t xml:space="preserve">  ……………………………………………………………………………………………………………………</w:t>
      </w:r>
    </w:p>
    <w:p w:rsidR="006B1928" w:rsidRDefault="00BE050B" w:rsidP="006B1928">
      <w:pPr>
        <w:pStyle w:val="Sansinterlig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Autorise</w:t>
      </w:r>
      <w:r w:rsidR="006B1928">
        <w:rPr>
          <w:rFonts w:ascii="Calibri" w:eastAsia="Calibri" w:hAnsi="Calibri" w:cs="Times New Roman"/>
        </w:rPr>
        <w:t xml:space="preserve"> mon enfant (nom et prénom de l’enfant)</w:t>
      </w:r>
      <w:r w:rsidR="006B1928">
        <w:t>: …………………………………………………………..né le…….</w:t>
      </w:r>
    </w:p>
    <w:p w:rsidR="006B1928" w:rsidRDefault="006B1928" w:rsidP="006B1928">
      <w:pPr>
        <w:pStyle w:val="Sansinterligne"/>
      </w:pPr>
      <w:r>
        <w:t>*</w:t>
      </w:r>
      <w:r>
        <w:rPr>
          <w:rFonts w:ascii="Calibri" w:eastAsia="Calibri" w:hAnsi="Calibri" w:cs="Times New Roman"/>
        </w:rPr>
        <w:t xml:space="preserve">à participer </w:t>
      </w:r>
      <w:r w:rsidR="00BE050B">
        <w:t>au mini-camp du 8 au 9</w:t>
      </w:r>
      <w:r>
        <w:t xml:space="preserve"> mars 2013</w:t>
      </w:r>
    </w:p>
    <w:p w:rsidR="006B1928" w:rsidRDefault="006B1928" w:rsidP="006B1928">
      <w:pPr>
        <w:pStyle w:val="Sansinterligne"/>
        <w:rPr>
          <w:rFonts w:ascii="Calibri" w:eastAsia="Calibri" w:hAnsi="Calibri" w:cs="Times New Roman"/>
        </w:rPr>
      </w:pPr>
      <w:r>
        <w:t>*</w:t>
      </w:r>
      <w:r>
        <w:rPr>
          <w:rFonts w:ascii="Calibri" w:eastAsia="Calibri" w:hAnsi="Calibri" w:cs="Times New Roman"/>
        </w:rPr>
        <w:t>à être photographié ou filmé.</w:t>
      </w:r>
    </w:p>
    <w:p w:rsidR="006B1928" w:rsidRDefault="006B1928" w:rsidP="006B192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Tel :……………………………..        Adresse mail : ………….</w:t>
      </w:r>
    </w:p>
    <w:p w:rsidR="006B1928" w:rsidRDefault="006B1928" w:rsidP="006B192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Merci de signaler si votre enfant suit un traitement médical, ou a des allergies connues.</w:t>
      </w:r>
    </w:p>
    <w:p w:rsidR="006B1928" w:rsidRDefault="006B1928" w:rsidP="006B1928">
      <w:pPr>
        <w:pStyle w:val="Sansinterligne"/>
      </w:pPr>
      <w:r>
        <w:rPr>
          <w:rFonts w:ascii="Calibri" w:eastAsia="Calibri" w:hAnsi="Calibri" w:cs="Times New Roman"/>
        </w:rPr>
        <w:t>J’autorise les responsables  à prendre toutes mesures en cas  d’urgence, et j’autorise les responsables et les parents accompagnateurs à véhiculer les enfants ces jours.</w:t>
      </w:r>
      <w:r>
        <w:t xml:space="preserve"> </w:t>
      </w:r>
    </w:p>
    <w:p w:rsidR="006B1928" w:rsidRDefault="006B1928" w:rsidP="006B1928">
      <w:pPr>
        <w:pStyle w:val="Sansinterlig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Fait à……………………………….  Le ……………………………</w:t>
      </w:r>
    </w:p>
    <w:p w:rsidR="006B1928" w:rsidRDefault="006B1928" w:rsidP="006B1928">
      <w:pPr>
        <w:ind w:firstLine="708"/>
        <w:rPr>
          <w:rFonts w:ascii="Calibri" w:eastAsia="Calibri" w:hAnsi="Calibri"/>
        </w:rPr>
      </w:pPr>
      <w:r>
        <w:rPr>
          <w:rFonts w:ascii="Calibri" w:eastAsia="Calibri" w:hAnsi="Calibri"/>
        </w:rPr>
        <w:t>Signature précédée de la mention « lu et approuvé » :</w:t>
      </w:r>
    </w:p>
    <w:p w:rsidR="006B1928" w:rsidRDefault="006B1928" w:rsidP="006B1928">
      <w:pPr>
        <w:pStyle w:val="Sansinterligne"/>
        <w:jc w:val="both"/>
        <w:rPr>
          <w:rFonts w:ascii="Book Antiqua" w:eastAsia="Calibri" w:hAnsi="Book Antiqua" w:cs="Times New Roman"/>
          <w:b/>
        </w:rPr>
      </w:pPr>
      <w:r w:rsidRPr="001302BB">
        <w:rPr>
          <w:rFonts w:ascii="Book Antiqua" w:eastAsia="Calibri" w:hAnsi="Book Antiqua" w:cs="Times New Roman"/>
          <w:b/>
        </w:rPr>
        <w:t>Pour</w:t>
      </w:r>
      <w:r>
        <w:rPr>
          <w:rFonts w:ascii="Book Antiqua" w:eastAsia="Calibri" w:hAnsi="Book Antiqua" w:cs="Times New Roman"/>
          <w:b/>
        </w:rPr>
        <w:t xml:space="preserve"> l’</w:t>
      </w:r>
      <w:r w:rsidRPr="001302BB">
        <w:rPr>
          <w:rFonts w:ascii="Book Antiqua" w:hAnsi="Book Antiqua"/>
          <w:b/>
        </w:rPr>
        <w:t>organis</w:t>
      </w:r>
      <w:r>
        <w:rPr>
          <w:rFonts w:ascii="Book Antiqua" w:hAnsi="Book Antiqua"/>
          <w:b/>
        </w:rPr>
        <w:t>ation,</w:t>
      </w:r>
      <w:r w:rsidRPr="001302BB">
        <w:rPr>
          <w:rFonts w:ascii="Book Antiqua" w:eastAsia="Calibri" w:hAnsi="Book Antiqua" w:cs="Times New Roman"/>
          <w:b/>
        </w:rPr>
        <w:t xml:space="preserve"> </w:t>
      </w:r>
      <w:r w:rsidRPr="001302BB">
        <w:rPr>
          <w:rFonts w:ascii="Book Antiqua" w:hAnsi="Book Antiqua"/>
          <w:b/>
        </w:rPr>
        <w:t>merci de vous inscrire auprès de</w:t>
      </w:r>
      <w:r>
        <w:rPr>
          <w:rFonts w:ascii="Book Antiqua" w:hAnsi="Book Antiqua"/>
          <w:b/>
        </w:rPr>
        <w:t>s</w:t>
      </w:r>
      <w:r w:rsidRPr="001302BB">
        <w:rPr>
          <w:rFonts w:ascii="Book Antiqua" w:hAnsi="Book Antiqua"/>
          <w:b/>
        </w:rPr>
        <w:t xml:space="preserve"> </w:t>
      </w:r>
      <w:r>
        <w:rPr>
          <w:rFonts w:ascii="Book Antiqua" w:eastAsia="Calibri" w:hAnsi="Book Antiqua" w:cs="Times New Roman"/>
          <w:b/>
        </w:rPr>
        <w:t>responsables</w:t>
      </w:r>
      <w:r w:rsidRPr="001302BB">
        <w:rPr>
          <w:rFonts w:ascii="Book Antiqua" w:eastAsia="Calibri" w:hAnsi="Book Antiqua" w:cs="Times New Roman"/>
          <w:b/>
        </w:rPr>
        <w:t> :</w:t>
      </w:r>
      <w:r>
        <w:rPr>
          <w:rFonts w:ascii="Book Antiqua" w:eastAsia="Calibri" w:hAnsi="Book Antiqua" w:cs="Times New Roman"/>
          <w:b/>
        </w:rPr>
        <w:t xml:space="preserve"> </w:t>
      </w:r>
      <w:r w:rsidR="00BE050B">
        <w:rPr>
          <w:rFonts w:ascii="Book Antiqua" w:eastAsia="Calibri" w:hAnsi="Book Antiqua" w:cs="Times New Roman"/>
          <w:b/>
        </w:rPr>
        <w:t>Isabelle Chapelle 04 71 03 03 11</w:t>
      </w:r>
    </w:p>
    <w:p w:rsidR="006B1928" w:rsidRDefault="00BE050B" w:rsidP="006B1928">
      <w:pPr>
        <w:pStyle w:val="Sansinterligne"/>
        <w:jc w:val="both"/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>Françoise Delouvrier 09 53 21 83 03</w:t>
      </w:r>
      <w:r w:rsidR="006B1928">
        <w:rPr>
          <w:rFonts w:ascii="Book Antiqua" w:eastAsia="Calibri" w:hAnsi="Book Antiqua" w:cs="Times New Roman"/>
          <w:b/>
        </w:rPr>
        <w:t>,  Florence Bonnefoux 04 71 08 89 81</w:t>
      </w:r>
      <w:r>
        <w:rPr>
          <w:rFonts w:ascii="Book Antiqua" w:eastAsia="Calibri" w:hAnsi="Book Antiqua" w:cs="Times New Roman"/>
          <w:b/>
        </w:rPr>
        <w:t>, Jean Claude Morel 06 71 25 95 80</w:t>
      </w:r>
      <w:r w:rsidR="006B1928" w:rsidRPr="001302BB">
        <w:rPr>
          <w:rFonts w:ascii="Book Antiqua" w:hAnsi="Book Antiqua"/>
          <w:b/>
        </w:rPr>
        <w:t xml:space="preserve">                      </w:t>
      </w:r>
      <w:r>
        <w:rPr>
          <w:rFonts w:ascii="Book Antiqua" w:hAnsi="Book Antiqua"/>
          <w:b/>
        </w:rPr>
        <w:t xml:space="preserve">                    AVANT le 23</w:t>
      </w:r>
      <w:r w:rsidR="006B1928">
        <w:rPr>
          <w:rFonts w:ascii="Book Antiqua" w:hAnsi="Book Antiqua"/>
          <w:b/>
        </w:rPr>
        <w:t xml:space="preserve"> février 2013</w:t>
      </w:r>
    </w:p>
    <w:p w:rsidR="00355227" w:rsidRPr="006B1928" w:rsidRDefault="00355227" w:rsidP="006B1928">
      <w:pPr>
        <w:tabs>
          <w:tab w:val="left" w:pos="3060"/>
        </w:tabs>
      </w:pPr>
    </w:p>
    <w:sectPr w:rsidR="00355227" w:rsidRPr="006B1928" w:rsidSect="00BE0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D1" w:rsidRDefault="003D04D1" w:rsidP="00BE050B">
      <w:r>
        <w:separator/>
      </w:r>
    </w:p>
  </w:endnote>
  <w:endnote w:type="continuationSeparator" w:id="0">
    <w:p w:rsidR="003D04D1" w:rsidRDefault="003D04D1" w:rsidP="00BE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D1" w:rsidRDefault="003D04D1" w:rsidP="00BE050B">
      <w:r>
        <w:separator/>
      </w:r>
    </w:p>
  </w:footnote>
  <w:footnote w:type="continuationSeparator" w:id="0">
    <w:p w:rsidR="003D04D1" w:rsidRDefault="003D04D1" w:rsidP="00BE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5E"/>
    <w:rsid w:val="00086B4C"/>
    <w:rsid w:val="00173338"/>
    <w:rsid w:val="00260D37"/>
    <w:rsid w:val="00355227"/>
    <w:rsid w:val="003D04D1"/>
    <w:rsid w:val="00532953"/>
    <w:rsid w:val="00533760"/>
    <w:rsid w:val="005D795F"/>
    <w:rsid w:val="006B1928"/>
    <w:rsid w:val="00AD775E"/>
    <w:rsid w:val="00BE050B"/>
    <w:rsid w:val="00ED1682"/>
    <w:rsid w:val="00F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5E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7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B192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E05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050B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E05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50B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5E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7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B192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E05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050B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E05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50B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B559-6787-49E6-8971-82662081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Coubon</dc:creator>
  <cp:lastModifiedBy>Paroisse Coubon</cp:lastModifiedBy>
  <cp:revision>2</cp:revision>
  <dcterms:created xsi:type="dcterms:W3CDTF">2013-02-08T09:19:00Z</dcterms:created>
  <dcterms:modified xsi:type="dcterms:W3CDTF">2013-02-08T09:19:00Z</dcterms:modified>
</cp:coreProperties>
</file>